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10abc731898c23fa9d324b5a98cc667163faa"/>
    <w:p>
      <w:pPr>
        <w:pStyle w:val="Heading3"/>
      </w:pPr>
      <w:r>
        <w:t xml:space="preserve">Обход территории главой управы пройдет в районе Коммунарка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1ac/l7lrlfol6f71gvhrcej3ln91f2jbazbv/OBKHOD-2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X4c622db43b398dfad09511bc0091237263e5df6"/>
    <w:p>
      <w:pPr>
        <w:pStyle w:val="Heading3"/>
      </w:pPr>
      <w:r>
        <w:t xml:space="preserve">Глава управы Александр Алябьев вместе с сотрудниками, представителями ГБУ «Жилищник Коммунарка» и специалистами эксплуатирующих и подрядных организаций проведет обход территории 22 февраля с 10:00 до 11:30 по адресам: улица Александры Монаховой, дома №95 корп. 1, 2, 3, 4, №97, №99, №101, №103, №105 корп. 1, 2, №107 корп. 1, №109 корп. 1, 2, 3, 4, 5.</w:t>
      </w:r>
    </w:p>
    <w:bookmarkEnd w:id="24"/>
    <w:bookmarkStart w:id="25" w:name="Xf311c2e05a9bfc212b5700dc9add5a6bbcc3e9b"/>
    <w:p>
      <w:pPr>
        <w:pStyle w:val="Heading3"/>
      </w:pPr>
      <w:r>
        <w:t xml:space="preserve"> </w:t>
      </w:r>
      <w:r>
        <w:br/>
      </w:r>
      <w:r>
        <w:t xml:space="preserve">Начало маршрута запланировано от дома №109 корп. 5.</w:t>
      </w:r>
    </w:p>
    <w:bookmarkEnd w:id="25"/>
    <w:bookmarkStart w:id="26" w:name="X5ba7252de72216a03f80881d132994e138b17f0"/>
    <w:p>
      <w:pPr>
        <w:pStyle w:val="Heading3"/>
      </w:pPr>
      <w:r>
        <w:t xml:space="preserve"> </w:t>
      </w:r>
      <w:r>
        <w:br/>
      </w:r>
      <w:r>
        <w:t xml:space="preserve">Мероприятия запланированы еженедельно по всем территориям и жилым комплексам района. Информация будет публиковаться на официальном сайте и в социальных сетях.</w:t>
      </w:r>
    </w:p>
    <w:bookmarkEnd w:id="26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http://gbuzhil-kommunarka.mos.ru/presscenter/news/detail/12819208.html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«Жилищник района Коммунарка»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http://gbuzhil-kommunarka.mos.ru" TargetMode="External" /><Relationship Type="http://schemas.openxmlformats.org/officeDocument/2006/relationships/hyperlink" Id="rId27" Target="http://gbuzhil-kommunarka.mos.ru/presscenter/news/detail/12819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gbuzhil-kommunarka.mos.ru" TargetMode="External" /><Relationship Type="http://schemas.openxmlformats.org/officeDocument/2006/relationships/hyperlink" Id="rId27" Target="http://gbuzhil-kommunarka.mos.ru/presscenter/news/detail/12819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2025-03-08T17:39:16Z</dcterms:created>
  <dcterms:modified xsi:type="dcterms:W3CDTF">2025-03-08T17:39:16Z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